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2753DC">
        <w:rPr>
          <w:rFonts w:ascii="Arial" w:hAnsi="Arial" w:cs="Arial"/>
          <w:b/>
          <w:bCs/>
          <w:i/>
          <w:sz w:val="16"/>
          <w:szCs w:val="20"/>
        </w:rPr>
        <w:t>April 22</w:t>
      </w:r>
      <w:r w:rsidR="00264902">
        <w:rPr>
          <w:rFonts w:ascii="Arial" w:hAnsi="Arial" w:cs="Arial"/>
          <w:b/>
          <w:bCs/>
          <w:i/>
          <w:sz w:val="16"/>
          <w:szCs w:val="20"/>
        </w:rPr>
        <w:t>, 2021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2D0B6E">
        <w:rPr>
          <w:rFonts w:ascii="Arial" w:hAnsi="Arial" w:cs="Arial"/>
          <w:b/>
          <w:sz w:val="20"/>
          <w:szCs w:val="20"/>
        </w:rPr>
        <w:t xml:space="preserve">April </w:t>
      </w:r>
      <w:r w:rsidR="002753DC">
        <w:rPr>
          <w:rFonts w:ascii="Arial" w:hAnsi="Arial" w:cs="Arial"/>
          <w:b/>
          <w:sz w:val="20"/>
          <w:szCs w:val="20"/>
        </w:rPr>
        <w:t>23</w:t>
      </w:r>
      <w:r w:rsidR="001145F9">
        <w:rPr>
          <w:rFonts w:ascii="Arial" w:hAnsi="Arial" w:cs="Arial"/>
          <w:b/>
          <w:sz w:val="20"/>
          <w:szCs w:val="20"/>
        </w:rPr>
        <w:t>,</w:t>
      </w:r>
      <w:r w:rsidR="004823BA">
        <w:rPr>
          <w:rFonts w:ascii="Arial" w:hAnsi="Arial" w:cs="Arial"/>
          <w:b/>
          <w:sz w:val="20"/>
          <w:szCs w:val="20"/>
        </w:rPr>
        <w:t xml:space="preserve"> 2021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25A6D">
        <w:trPr>
          <w:trHeight w:val="881"/>
        </w:trPr>
        <w:tc>
          <w:tcPr>
            <w:tcW w:w="4163" w:type="dxa"/>
            <w:shd w:val="clear" w:color="auto" w:fill="auto"/>
          </w:tcPr>
          <w:p w:rsidR="004823BA" w:rsidRDefault="00820AE1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A25A6D">
              <w:rPr>
                <w:rFonts w:ascii="Arial" w:hAnsi="Arial" w:cs="Arial"/>
                <w:b/>
                <w:sz w:val="16"/>
                <w:szCs w:val="22"/>
              </w:rPr>
              <w:t>(</w:t>
            </w:r>
            <w:r w:rsidR="002753DC">
              <w:rPr>
                <w:rFonts w:ascii="Arial" w:hAnsi="Arial" w:cs="Arial"/>
                <w:b/>
                <w:sz w:val="16"/>
                <w:szCs w:val="22"/>
              </w:rPr>
              <w:t>April 16</w:t>
            </w:r>
            <w:r w:rsidR="00A25A6D">
              <w:rPr>
                <w:rFonts w:ascii="Arial" w:hAnsi="Arial" w:cs="Arial"/>
                <w:b/>
                <w:sz w:val="16"/>
                <w:szCs w:val="22"/>
              </w:rPr>
              <w:t>, 2021)</w:t>
            </w:r>
          </w:p>
          <w:p w:rsidR="002753DC" w:rsidRDefault="002753DC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5D79FE">
              <w:rPr>
                <w:rFonts w:ascii="Arial" w:hAnsi="Arial" w:cs="Arial"/>
                <w:sz w:val="16"/>
                <w:szCs w:val="22"/>
              </w:rPr>
              <w:t>ISP 161 Course Creation, Edits, Inactivation and</w:t>
            </w: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Deactivation</w:t>
            </w:r>
          </w:p>
          <w:p w:rsidR="002753DC" w:rsidRPr="00F17587" w:rsidRDefault="002753DC" w:rsidP="002753DC">
            <w:pPr>
              <w:rPr>
                <w:rFonts w:ascii="Arial" w:hAnsi="Arial" w:cs="Arial"/>
                <w:sz w:val="10"/>
                <w:szCs w:val="10"/>
              </w:rPr>
            </w:pP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162 Program Creation and Approval</w:t>
            </w:r>
          </w:p>
          <w:p w:rsidR="002753DC" w:rsidRPr="00F17587" w:rsidRDefault="002753DC" w:rsidP="002753DC">
            <w:pPr>
              <w:rPr>
                <w:rFonts w:ascii="Arial" w:hAnsi="Arial" w:cs="Arial"/>
                <w:sz w:val="10"/>
                <w:szCs w:val="10"/>
              </w:rPr>
            </w:pP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165 Program Suspension &amp; Reinstatement</w:t>
            </w:r>
          </w:p>
          <w:p w:rsidR="002753DC" w:rsidRPr="00F17587" w:rsidRDefault="002753DC" w:rsidP="002753DC">
            <w:pPr>
              <w:rPr>
                <w:rFonts w:ascii="Arial" w:hAnsi="Arial" w:cs="Arial"/>
                <w:sz w:val="10"/>
                <w:szCs w:val="10"/>
              </w:rPr>
            </w:pPr>
          </w:p>
          <w:p w:rsidR="002D0B6E" w:rsidRPr="005D79FE" w:rsidRDefault="002753DC" w:rsidP="00325E7E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166 Program Amendments   </w:t>
            </w:r>
          </w:p>
          <w:p w:rsidR="002D0B6E" w:rsidRDefault="002D0B6E" w:rsidP="00AC461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</w:tc>
        <w:tc>
          <w:tcPr>
            <w:tcW w:w="180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2753DC" w:rsidRDefault="00A25A6D" w:rsidP="002753D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8601FE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1710D2">
        <w:trPr>
          <w:trHeight w:val="3059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  <w:r w:rsidR="00AE58B4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AE58B4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2D0B6E" w:rsidRDefault="002D0B6E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D79FE" w:rsidRPr="00A25A6D" w:rsidRDefault="002D0B6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="005D79FE" w:rsidRPr="00A25A6D">
              <w:rPr>
                <w:rFonts w:ascii="Arial" w:hAnsi="Arial" w:cs="Arial"/>
                <w:sz w:val="16"/>
                <w:szCs w:val="22"/>
              </w:rPr>
              <w:t xml:space="preserve">ISP 170 Textbook and Instructional Materials </w:t>
            </w:r>
          </w:p>
          <w:p w:rsidR="00AC4610" w:rsidRDefault="005D79FE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Adoption Standard</w:t>
            </w:r>
          </w:p>
          <w:p w:rsidR="005D79FE" w:rsidRDefault="005D79FE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Study Away</w:t>
            </w:r>
          </w:p>
          <w:p w:rsid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5D79FE" w:rsidRP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5D79FE">
              <w:rPr>
                <w:rFonts w:ascii="Arial" w:hAnsi="Arial" w:cs="Arial"/>
                <w:sz w:val="16"/>
                <w:szCs w:val="22"/>
              </w:rPr>
              <w:t>ISP 161 Course Creation, Edits, Inactivation and</w:t>
            </w:r>
          </w:p>
          <w:p w:rsidR="005D79FE" w:rsidRP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Deactivation</w:t>
            </w:r>
          </w:p>
          <w:p w:rsidR="005D79FE" w:rsidRP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5D79FE" w:rsidRP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162 Program Creation and Approval</w:t>
            </w:r>
          </w:p>
          <w:p w:rsidR="005D79FE" w:rsidRP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5D79FE" w:rsidRP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165 Program Suspension &amp; Reinstatement</w:t>
            </w:r>
          </w:p>
          <w:p w:rsidR="005D79FE" w:rsidRP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166 Program Amendments   </w:t>
            </w:r>
          </w:p>
          <w:p w:rsidR="00F17587" w:rsidRDefault="00F17587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Standard Agenda</w:t>
            </w:r>
            <w:r w:rsidR="00BC74A0">
              <w:rPr>
                <w:rFonts w:ascii="Arial" w:hAnsi="Arial" w:cs="Arial"/>
                <w:sz w:val="16"/>
                <w:szCs w:val="22"/>
              </w:rPr>
              <w:t xml:space="preserve"> Format</w:t>
            </w:r>
          </w:p>
          <w:p w:rsid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2D0B6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17587">
              <w:rPr>
                <w:rFonts w:ascii="Arial" w:hAnsi="Arial" w:cs="Arial"/>
                <w:sz w:val="16"/>
                <w:szCs w:val="22"/>
              </w:rPr>
              <w:t xml:space="preserve">Use DEI Framework on </w:t>
            </w:r>
            <w:r w:rsidR="00AC4610" w:rsidRPr="00A25A6D">
              <w:rPr>
                <w:rFonts w:ascii="Arial" w:hAnsi="Arial" w:cs="Arial"/>
                <w:sz w:val="16"/>
                <w:szCs w:val="22"/>
              </w:rPr>
              <w:t>ISP 190 Academic Honestly</w:t>
            </w:r>
            <w:r w:rsidR="00AC4610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4E4435" w:rsidRPr="00A25A6D" w:rsidRDefault="007415C4" w:rsidP="005D79FE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:rsidR="00A25A6D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263BA" w:rsidRDefault="000263BA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5D79FE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 &amp; Guests</w:t>
            </w:r>
          </w:p>
          <w:p w:rsidR="00F17587" w:rsidRDefault="00F17587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0263BA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Ryan/Tory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P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Sue/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22"/>
              </w:rPr>
              <w:t>Beth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Pr="00B7292E" w:rsidRDefault="00F17587" w:rsidP="00F1758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C4610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25A6D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Default="004E4435" w:rsidP="00325E7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E4435" w:rsidRDefault="004E4435" w:rsidP="00AC461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1710D2">
        <w:trPr>
          <w:trHeight w:val="719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AE58B4"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="00AE58B4"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  <w:r w:rsidR="00AE58B4"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</w:p>
          <w:p w:rsidR="000F76FF" w:rsidRDefault="000F76FF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0F76FF" w:rsidRPr="001710D2" w:rsidRDefault="000F76FF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D4" w:rsidRPr="00557C83" w:rsidRDefault="00814ED4" w:rsidP="00814ED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4040C5" w:rsidRDefault="000C1D22" w:rsidP="00814ED4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AC4A7E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C41C22" w:rsidP="00C4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Information</w:t>
            </w:r>
          </w:p>
        </w:tc>
      </w:tr>
      <w:tr w:rsidR="00D41248" w:rsidRPr="00C42B81" w:rsidTr="00AC4A7E">
        <w:trPr>
          <w:trHeight w:val="23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4407F3" w:rsidRDefault="005175A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Study Away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6A7C90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Ryan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D41248" w:rsidRPr="004407F3" w:rsidRDefault="002D0B6E" w:rsidP="001145F9">
            <w:pPr>
              <w:rPr>
                <w:rFonts w:ascii="Arial" w:hAnsi="Arial" w:cs="Arial"/>
                <w:sz w:val="15"/>
                <w:szCs w:val="15"/>
              </w:rPr>
            </w:pPr>
            <w:r w:rsidRPr="004407F3">
              <w:rPr>
                <w:rFonts w:ascii="Arial" w:hAnsi="Arial" w:cs="Arial"/>
                <w:sz w:val="15"/>
                <w:szCs w:val="15"/>
              </w:rPr>
              <w:t>April 23</w:t>
            </w:r>
            <w:r w:rsidR="005E1610" w:rsidRPr="004407F3">
              <w:rPr>
                <w:rFonts w:ascii="Arial" w:hAnsi="Arial" w:cs="Arial"/>
                <w:sz w:val="15"/>
                <w:szCs w:val="15"/>
              </w:rPr>
              <w:t>, 2021</w:t>
            </w:r>
            <w:r w:rsidR="0032238F" w:rsidRPr="004407F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340" w:type="dxa"/>
            <w:shd w:val="clear" w:color="auto" w:fill="FFFFCC"/>
          </w:tcPr>
          <w:p w:rsidR="009A5897" w:rsidRPr="003B49F8" w:rsidRDefault="005B2AF3" w:rsidP="00E21C1E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E21C1E">
              <w:rPr>
                <w:rFonts w:ascii="Arial" w:hAnsi="Arial" w:cs="Arial"/>
                <w:color w:val="0000FF"/>
                <w:sz w:val="14"/>
                <w:szCs w:val="14"/>
              </w:rPr>
              <w:t>gather feedback from our committee.</w:t>
            </w:r>
          </w:p>
        </w:tc>
      </w:tr>
      <w:tr w:rsidR="006F3C91" w:rsidRPr="00C42B81" w:rsidTr="00AC4A7E">
        <w:tc>
          <w:tcPr>
            <w:tcW w:w="135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6F3C91" w:rsidRPr="004407F3" w:rsidRDefault="00CC6B33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 190 Academic Honestly</w:t>
            </w:r>
          </w:p>
        </w:tc>
        <w:tc>
          <w:tcPr>
            <w:tcW w:w="81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6F3C91" w:rsidRPr="0061148A" w:rsidRDefault="006F3C91" w:rsidP="00EC2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6F3C91" w:rsidRPr="0061148A" w:rsidRDefault="007415C4" w:rsidP="00E21C1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April </w:t>
            </w:r>
            <w:r w:rsidR="00E21C1E">
              <w:rPr>
                <w:rFonts w:ascii="Arial" w:hAnsi="Arial" w:cs="Arial"/>
                <w:sz w:val="15"/>
                <w:szCs w:val="15"/>
              </w:rPr>
              <w:t>23</w:t>
            </w:r>
            <w:r w:rsidR="006F3C91"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6F3C91" w:rsidRDefault="00CC6B33" w:rsidP="00CC6B33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Start to apply the DEI Framework</w:t>
            </w:r>
            <w:r w:rsidR="007415C4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Determine how to use and capture feedback to share with DEI</w:t>
            </w:r>
            <w:r w:rsidR="00BC74A0">
              <w:rPr>
                <w:rFonts w:ascii="Arial" w:hAnsi="Arial" w:cs="Arial"/>
                <w:color w:val="0000FF"/>
                <w:sz w:val="14"/>
                <w:szCs w:val="14"/>
              </w:rPr>
              <w:t xml:space="preserve"> committee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C70AC4" w:rsidRPr="00C42B81" w:rsidTr="00BC74A0">
        <w:trPr>
          <w:trHeight w:val="1160"/>
        </w:trPr>
        <w:tc>
          <w:tcPr>
            <w:tcW w:w="1350" w:type="dxa"/>
            <w:shd w:val="clear" w:color="auto" w:fill="FFFFCC"/>
          </w:tcPr>
          <w:p w:rsidR="00C70AC4" w:rsidRPr="001049DB" w:rsidRDefault="006B7E16" w:rsidP="00827E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4407F3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61148A" w:rsidRDefault="00AE58B4" w:rsidP="0032238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Taylor</w:t>
            </w:r>
            <w:r w:rsidR="005D79FE">
              <w:rPr>
                <w:rFonts w:ascii="Arial" w:hAnsi="Arial" w:cs="Arial"/>
                <w:sz w:val="16"/>
                <w:szCs w:val="16"/>
              </w:rPr>
              <w:t xml:space="preserve"> and Dru</w:t>
            </w:r>
          </w:p>
        </w:tc>
        <w:tc>
          <w:tcPr>
            <w:tcW w:w="1260" w:type="dxa"/>
            <w:shd w:val="clear" w:color="auto" w:fill="FFFFCC"/>
          </w:tcPr>
          <w:p w:rsidR="00C70AC4" w:rsidRPr="0061148A" w:rsidRDefault="00A55851" w:rsidP="005D79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April </w:t>
            </w:r>
            <w:r w:rsidR="005D79FE">
              <w:rPr>
                <w:rFonts w:ascii="Arial" w:hAnsi="Arial" w:cs="Arial"/>
                <w:sz w:val="15"/>
                <w:szCs w:val="15"/>
              </w:rPr>
              <w:t>23</w:t>
            </w:r>
            <w:r>
              <w:rPr>
                <w:rFonts w:ascii="Arial" w:hAnsi="Arial" w:cs="Arial"/>
                <w:sz w:val="15"/>
                <w:szCs w:val="15"/>
              </w:rPr>
              <w:t>, 202</w:t>
            </w:r>
            <w:r w:rsidR="00EC28D1" w:rsidRPr="0061148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40" w:type="dxa"/>
            <w:shd w:val="clear" w:color="auto" w:fill="FFFFCC"/>
          </w:tcPr>
          <w:p w:rsidR="00BC74A0" w:rsidRDefault="004E4435" w:rsidP="00E21C1E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Taylor will </w:t>
            </w:r>
            <w:r w:rsidR="005D79FE">
              <w:rPr>
                <w:rFonts w:ascii="Arial" w:hAnsi="Arial" w:cs="Arial"/>
                <w:color w:val="0000FF"/>
                <w:sz w:val="14"/>
                <w:szCs w:val="14"/>
              </w:rPr>
              <w:t xml:space="preserve">bring back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ISP 170 standard </w:t>
            </w:r>
            <w:r w:rsidR="005D79FE">
              <w:rPr>
                <w:rFonts w:ascii="Arial" w:hAnsi="Arial" w:cs="Arial"/>
                <w:color w:val="0000FF"/>
                <w:sz w:val="14"/>
                <w:szCs w:val="14"/>
              </w:rPr>
              <w:t>after further discussion.</w:t>
            </w:r>
            <w:r w:rsidR="00E21C1E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  <w:p w:rsidR="00BC74A0" w:rsidRPr="00BC74A0" w:rsidRDefault="00BC74A0" w:rsidP="00E21C1E">
            <w:pPr>
              <w:rPr>
                <w:rFonts w:ascii="Arial" w:hAnsi="Arial" w:cs="Arial"/>
                <w:color w:val="0000FF"/>
                <w:sz w:val="6"/>
                <w:szCs w:val="6"/>
              </w:rPr>
            </w:pPr>
          </w:p>
          <w:p w:rsidR="00C70AC4" w:rsidRPr="00BC74A0" w:rsidRDefault="00BC74A0" w:rsidP="00BC74A0">
            <w:pPr>
              <w:rPr>
                <w:rFonts w:ascii="Arial" w:hAnsi="Arial" w:cs="Arial"/>
                <w:i/>
                <w:color w:val="0000FF"/>
                <w:sz w:val="13"/>
                <w:szCs w:val="13"/>
              </w:rPr>
            </w:pPr>
            <w:r w:rsidRPr="00BC74A0">
              <w:rPr>
                <w:rFonts w:ascii="Arial" w:hAnsi="Arial" w:cs="Arial"/>
                <w:i/>
                <w:color w:val="0000FF"/>
                <w:sz w:val="14"/>
                <w:szCs w:val="14"/>
              </w:rPr>
              <w:t>F</w:t>
            </w:r>
            <w:r w:rsidR="00E21C1E" w:rsidRPr="00BC74A0">
              <w:rPr>
                <w:rFonts w:ascii="Arial" w:hAnsi="Arial" w:cs="Arial"/>
                <w:i/>
                <w:color w:val="0000FF"/>
                <w:sz w:val="14"/>
                <w:szCs w:val="14"/>
              </w:rPr>
              <w:t xml:space="preserve">rom ISP 11/13/20 minutes: Bigger college conversion </w:t>
            </w:r>
            <w:r>
              <w:rPr>
                <w:rFonts w:ascii="Arial" w:hAnsi="Arial" w:cs="Arial"/>
                <w:i/>
                <w:color w:val="0000FF"/>
                <w:sz w:val="14"/>
                <w:szCs w:val="14"/>
              </w:rPr>
              <w:t xml:space="preserve">necessary in regard to the </w:t>
            </w:r>
            <w:r w:rsidR="00E21C1E" w:rsidRPr="00BC74A0">
              <w:rPr>
                <w:rFonts w:ascii="Arial" w:hAnsi="Arial" w:cs="Arial"/>
                <w:i/>
                <w:color w:val="0000FF"/>
                <w:sz w:val="14"/>
                <w:szCs w:val="14"/>
              </w:rPr>
              <w:t xml:space="preserve">  scheduling piece/reworking schedule dates (Dru, Chris)  </w:t>
            </w:r>
          </w:p>
        </w:tc>
      </w:tr>
      <w:tr w:rsidR="003B49F8" w:rsidRPr="00C42B81" w:rsidTr="004E4435">
        <w:trPr>
          <w:trHeight w:val="170"/>
        </w:trPr>
        <w:tc>
          <w:tcPr>
            <w:tcW w:w="1350" w:type="dxa"/>
            <w:shd w:val="clear" w:color="auto" w:fill="FFFFCC"/>
          </w:tcPr>
          <w:p w:rsidR="003B49F8" w:rsidRPr="00977147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161 Course Creation, Edits, Inactivation and</w:t>
            </w:r>
          </w:p>
          <w:p w:rsid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Deactivation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162 Program Creation and Approval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165 Program Suspension &amp; Reinstatement</w:t>
            </w:r>
          </w:p>
          <w:p w:rsidR="003B49F8" w:rsidRPr="00977147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 xml:space="preserve">ISP 166 Program Amendments   </w:t>
            </w:r>
          </w:p>
        </w:tc>
        <w:tc>
          <w:tcPr>
            <w:tcW w:w="810" w:type="dxa"/>
            <w:shd w:val="clear" w:color="auto" w:fill="FFFFCC"/>
          </w:tcPr>
          <w:p w:rsidR="003B49F8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</w:t>
            </w:r>
          </w:p>
        </w:tc>
        <w:tc>
          <w:tcPr>
            <w:tcW w:w="1350" w:type="dxa"/>
            <w:shd w:val="clear" w:color="auto" w:fill="FFFFCC"/>
          </w:tcPr>
          <w:p w:rsidR="003B49F8" w:rsidRPr="0061148A" w:rsidRDefault="003B49F8" w:rsidP="00563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3B49F8" w:rsidRPr="0061148A" w:rsidRDefault="00A55851" w:rsidP="005D79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April </w:t>
            </w:r>
            <w:r w:rsidR="005D79FE">
              <w:rPr>
                <w:rFonts w:ascii="Arial" w:hAnsi="Arial" w:cs="Arial"/>
                <w:sz w:val="15"/>
                <w:szCs w:val="15"/>
              </w:rPr>
              <w:t>23</w:t>
            </w:r>
            <w:r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3B49F8" w:rsidRPr="00557C83" w:rsidRDefault="005D79FE" w:rsidP="005D79FE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Back from </w:t>
            </w:r>
            <w:r w:rsidR="00E21C1E">
              <w:rPr>
                <w:rFonts w:ascii="Arial" w:hAnsi="Arial" w:cs="Arial"/>
                <w:color w:val="0000FF"/>
                <w:sz w:val="14"/>
                <w:szCs w:val="14"/>
              </w:rPr>
              <w:t>first read at College Council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.  </w:t>
            </w:r>
          </w:p>
        </w:tc>
      </w:tr>
    </w:tbl>
    <w:p w:rsidR="003C6CEC" w:rsidRPr="00A53783" w:rsidRDefault="003C6CEC" w:rsidP="006B52D5">
      <w:pPr>
        <w:rPr>
          <w:rFonts w:ascii="Arial" w:hAnsi="Arial" w:cs="Arial"/>
          <w:sz w:val="16"/>
        </w:rPr>
      </w:pPr>
    </w:p>
    <w:sectPr w:rsidR="003C6CEC" w:rsidRPr="00A53783" w:rsidSect="002753DC">
      <w:footerReference w:type="default" r:id="rId7"/>
      <w:pgSz w:w="12240" w:h="15840" w:code="1"/>
      <w:pgMar w:top="900" w:right="990" w:bottom="0" w:left="806" w:header="446" w:footer="17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BC74A0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BC74A0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BC74A0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3BA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0F76FF"/>
    <w:rsid w:val="00100ACD"/>
    <w:rsid w:val="00100FE6"/>
    <w:rsid w:val="001049DB"/>
    <w:rsid w:val="001143E0"/>
    <w:rsid w:val="001145F9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710D2"/>
    <w:rsid w:val="00174E5C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17E4E"/>
    <w:rsid w:val="00224CCE"/>
    <w:rsid w:val="0022739A"/>
    <w:rsid w:val="00247619"/>
    <w:rsid w:val="0025211F"/>
    <w:rsid w:val="002562FE"/>
    <w:rsid w:val="00257719"/>
    <w:rsid w:val="00264640"/>
    <w:rsid w:val="00264902"/>
    <w:rsid w:val="002753DC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0B6E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25E7E"/>
    <w:rsid w:val="00330A90"/>
    <w:rsid w:val="00332C93"/>
    <w:rsid w:val="003401F3"/>
    <w:rsid w:val="00341663"/>
    <w:rsid w:val="00341CAC"/>
    <w:rsid w:val="00342566"/>
    <w:rsid w:val="00346E58"/>
    <w:rsid w:val="00350DF0"/>
    <w:rsid w:val="00354C83"/>
    <w:rsid w:val="00357373"/>
    <w:rsid w:val="00363210"/>
    <w:rsid w:val="0037271B"/>
    <w:rsid w:val="00372CBD"/>
    <w:rsid w:val="00374B24"/>
    <w:rsid w:val="00383E2D"/>
    <w:rsid w:val="0039487D"/>
    <w:rsid w:val="003A373B"/>
    <w:rsid w:val="003A3E63"/>
    <w:rsid w:val="003B252D"/>
    <w:rsid w:val="003B3351"/>
    <w:rsid w:val="003B4447"/>
    <w:rsid w:val="003B49F8"/>
    <w:rsid w:val="003C3FA3"/>
    <w:rsid w:val="003C6CEC"/>
    <w:rsid w:val="003D0D4F"/>
    <w:rsid w:val="003D433D"/>
    <w:rsid w:val="003D4A1D"/>
    <w:rsid w:val="003E095A"/>
    <w:rsid w:val="003E1208"/>
    <w:rsid w:val="003E14A9"/>
    <w:rsid w:val="003E4EF6"/>
    <w:rsid w:val="003E7568"/>
    <w:rsid w:val="003F3CA7"/>
    <w:rsid w:val="004040C5"/>
    <w:rsid w:val="00404B2C"/>
    <w:rsid w:val="00407DE1"/>
    <w:rsid w:val="00410F8D"/>
    <w:rsid w:val="00412B23"/>
    <w:rsid w:val="004214B5"/>
    <w:rsid w:val="00432B51"/>
    <w:rsid w:val="00434A6A"/>
    <w:rsid w:val="004407F3"/>
    <w:rsid w:val="004607CC"/>
    <w:rsid w:val="00462DBD"/>
    <w:rsid w:val="00467937"/>
    <w:rsid w:val="00467E1C"/>
    <w:rsid w:val="004823BA"/>
    <w:rsid w:val="00482792"/>
    <w:rsid w:val="0048797E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4435"/>
    <w:rsid w:val="004E6166"/>
    <w:rsid w:val="004F4065"/>
    <w:rsid w:val="00502312"/>
    <w:rsid w:val="00503F41"/>
    <w:rsid w:val="00506C67"/>
    <w:rsid w:val="005121EE"/>
    <w:rsid w:val="00512E11"/>
    <w:rsid w:val="0051498B"/>
    <w:rsid w:val="00514B09"/>
    <w:rsid w:val="005151FD"/>
    <w:rsid w:val="005175A4"/>
    <w:rsid w:val="005260F1"/>
    <w:rsid w:val="00526DD1"/>
    <w:rsid w:val="005418B6"/>
    <w:rsid w:val="00547E9F"/>
    <w:rsid w:val="005530F8"/>
    <w:rsid w:val="0055580A"/>
    <w:rsid w:val="0055776D"/>
    <w:rsid w:val="005577A3"/>
    <w:rsid w:val="00557C8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D79FE"/>
    <w:rsid w:val="005E079E"/>
    <w:rsid w:val="005E0E60"/>
    <w:rsid w:val="005E1610"/>
    <w:rsid w:val="005E7AE6"/>
    <w:rsid w:val="005F51FE"/>
    <w:rsid w:val="005F5C0C"/>
    <w:rsid w:val="005F7205"/>
    <w:rsid w:val="00610066"/>
    <w:rsid w:val="00610132"/>
    <w:rsid w:val="0061148A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C90"/>
    <w:rsid w:val="006A7E13"/>
    <w:rsid w:val="006B31D5"/>
    <w:rsid w:val="006B52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6F3C91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15C4"/>
    <w:rsid w:val="00741B7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0314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01FE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0758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43E7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14EE2"/>
    <w:rsid w:val="00A22B15"/>
    <w:rsid w:val="00A23833"/>
    <w:rsid w:val="00A251A2"/>
    <w:rsid w:val="00A25A6D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5851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390A"/>
    <w:rsid w:val="00A9430D"/>
    <w:rsid w:val="00A96402"/>
    <w:rsid w:val="00AA12C4"/>
    <w:rsid w:val="00AC4610"/>
    <w:rsid w:val="00AC4A7E"/>
    <w:rsid w:val="00AD1A37"/>
    <w:rsid w:val="00AE4B21"/>
    <w:rsid w:val="00AE58B4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188"/>
    <w:rsid w:val="00B44527"/>
    <w:rsid w:val="00B44A34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846C4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C74A0"/>
    <w:rsid w:val="00BD1D3D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1C22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6B33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616C2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5E5E"/>
    <w:rsid w:val="00E17213"/>
    <w:rsid w:val="00E17A0D"/>
    <w:rsid w:val="00E21C1E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28D1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17587"/>
    <w:rsid w:val="00F21341"/>
    <w:rsid w:val="00F261A3"/>
    <w:rsid w:val="00F33B02"/>
    <w:rsid w:val="00F4107C"/>
    <w:rsid w:val="00F44AAB"/>
    <w:rsid w:val="00F44F63"/>
    <w:rsid w:val="00F52EF6"/>
    <w:rsid w:val="00F62C12"/>
    <w:rsid w:val="00F7055C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295760C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3</cp:revision>
  <cp:lastPrinted>2020-10-22T06:06:00Z</cp:lastPrinted>
  <dcterms:created xsi:type="dcterms:W3CDTF">2021-04-23T00:09:00Z</dcterms:created>
  <dcterms:modified xsi:type="dcterms:W3CDTF">2021-04-23T01:13:00Z</dcterms:modified>
</cp:coreProperties>
</file>